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AD" w:rsidRPr="00692F8E" w:rsidRDefault="00604AAD" w:rsidP="00604AAD">
      <w:pPr>
        <w:jc w:val="both"/>
        <w:rPr>
          <w:sz w:val="24"/>
          <w:szCs w:val="24"/>
        </w:rPr>
      </w:pPr>
      <w:r w:rsidRPr="00692F8E">
        <w:rPr>
          <w:sz w:val="24"/>
          <w:szCs w:val="24"/>
        </w:rPr>
        <w:t xml:space="preserve">Osiągnięte poziomy recyklingu, przygotowania do ponownego użycia i odzysku innymi metodami oraz ograniczenie masy odpadów komunalnych ulegających biodegradacji przekazywane do składowania: Podstawa prawna: art. 3 ust. 2 </w:t>
      </w:r>
      <w:proofErr w:type="spellStart"/>
      <w:r w:rsidRPr="00692F8E">
        <w:rPr>
          <w:sz w:val="24"/>
          <w:szCs w:val="24"/>
        </w:rPr>
        <w:t>pkt</w:t>
      </w:r>
      <w:proofErr w:type="spellEnd"/>
      <w:r w:rsidRPr="00692F8E">
        <w:rPr>
          <w:sz w:val="24"/>
          <w:szCs w:val="24"/>
        </w:rPr>
        <w:t xml:space="preserve"> 9 lit. c ustawy z dnia 13 września 1996 r. o utrzymaniu czystości i porządku w gminach (Dz. U. z 2013 r., poz. 1399 z </w:t>
      </w:r>
      <w:proofErr w:type="spellStart"/>
      <w:r w:rsidRPr="00692F8E">
        <w:rPr>
          <w:sz w:val="24"/>
          <w:szCs w:val="24"/>
        </w:rPr>
        <w:t>późn</w:t>
      </w:r>
      <w:proofErr w:type="spellEnd"/>
      <w:r w:rsidRPr="00692F8E">
        <w:rPr>
          <w:sz w:val="24"/>
          <w:szCs w:val="24"/>
        </w:rPr>
        <w:t xml:space="preserve">. zm.) przez gminę oraz podmioty odbierające odpady komunalne od właścicieli nieruchomości, które nie działają na podstawie umowy, o której mowa w art. 6f ust.1, i nie świadczą takiej usługi w trybie zamówienia z wolnej ręki, o którym mowa w art. 6f ust. 2, w danym roku kalendarzowym </w:t>
      </w:r>
      <w:r>
        <w:rPr>
          <w:sz w:val="24"/>
          <w:szCs w:val="24"/>
        </w:rPr>
        <w:t>o</w:t>
      </w:r>
      <w:r w:rsidRPr="00692F8E">
        <w:rPr>
          <w:sz w:val="24"/>
          <w:szCs w:val="24"/>
        </w:rPr>
        <w:t>siągnięty przez Gminę Borne Sulinowo w 2014 r.</w:t>
      </w:r>
    </w:p>
    <w:p w:rsidR="00604AAD" w:rsidRPr="00692F8E" w:rsidRDefault="00604AAD" w:rsidP="00604AAD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692F8E">
        <w:rPr>
          <w:rFonts w:asciiTheme="minorHAnsi" w:hAnsiTheme="minorHAnsi"/>
        </w:rPr>
        <w:t xml:space="preserve"> - poziom recyklingu i przygotowania do ponownego użycia papieru, metali, tworzyw sztucznych i szkła – 34,1 %</w:t>
      </w:r>
    </w:p>
    <w:p w:rsidR="00604AAD" w:rsidRPr="00692F8E" w:rsidRDefault="00604AAD" w:rsidP="00604AAD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692F8E">
        <w:rPr>
          <w:rFonts w:asciiTheme="minorHAnsi" w:hAnsiTheme="minorHAnsi"/>
        </w:rPr>
        <w:t>- poziom ograniczenia masy odpadów komunalnych ulegających biodegradacji kierowanych do składowania – 0,0 %</w:t>
      </w:r>
    </w:p>
    <w:p w:rsidR="00604AAD" w:rsidRPr="00CF1B9D" w:rsidRDefault="00604AAD" w:rsidP="00604AAD">
      <w:pPr>
        <w:pStyle w:val="NormalnyWeb"/>
        <w:spacing w:line="276" w:lineRule="auto"/>
        <w:jc w:val="both"/>
        <w:rPr>
          <w:rFonts w:asciiTheme="minorHAnsi" w:hAnsiTheme="minorHAnsi"/>
        </w:rPr>
      </w:pPr>
      <w:r w:rsidRPr="00692F8E">
        <w:rPr>
          <w:rFonts w:asciiTheme="minorHAnsi" w:hAnsiTheme="minorHAnsi"/>
        </w:rPr>
        <w:t xml:space="preserve">Poziom ograniczenia masy odpadów ulegających biodegradacji kierowanych do składowania wyniósł 0,0 %,  co oznacza, że wszystkie odpady </w:t>
      </w:r>
      <w:proofErr w:type="spellStart"/>
      <w:r w:rsidRPr="00692F8E">
        <w:rPr>
          <w:rFonts w:asciiTheme="minorHAnsi" w:hAnsiTheme="minorHAnsi"/>
        </w:rPr>
        <w:t>biodegradowalne</w:t>
      </w:r>
      <w:proofErr w:type="spellEnd"/>
      <w:r w:rsidRPr="00692F8E">
        <w:rPr>
          <w:rFonts w:asciiTheme="minorHAnsi" w:hAnsiTheme="minorHAnsi"/>
        </w:rPr>
        <w:t xml:space="preserve"> zostały zagospodarowane.</w:t>
      </w:r>
    </w:p>
    <w:p w:rsidR="00EB08F9" w:rsidRDefault="00EB08F9"/>
    <w:sectPr w:rsidR="00EB08F9" w:rsidSect="00EB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AAD"/>
    <w:rsid w:val="00604AAD"/>
    <w:rsid w:val="00E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odpady@bornesulinowo.pl</dc:creator>
  <cp:keywords/>
  <dc:description/>
  <cp:lastModifiedBy>odpady@bornesulinowo.pl</cp:lastModifiedBy>
  <cp:revision>2</cp:revision>
  <dcterms:created xsi:type="dcterms:W3CDTF">2023-05-26T05:41:00Z</dcterms:created>
  <dcterms:modified xsi:type="dcterms:W3CDTF">2023-05-26T05:41:00Z</dcterms:modified>
</cp:coreProperties>
</file>