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43" w:rsidRDefault="00460F43" w:rsidP="00460F43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976C61" w:rsidRDefault="00976C61" w:rsidP="00460F43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976C61" w:rsidRDefault="00976C61" w:rsidP="00460F43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976C61" w:rsidRPr="00976C61" w:rsidRDefault="00976C61" w:rsidP="00976C61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sz w:val="28"/>
          <w:szCs w:val="28"/>
        </w:rPr>
        <w:t>Osiągnięty przez gminę wymagany poziom przygotowania do ponownego użycia i recyklingu, poziom składowania odpadów komunalnych i odpadów pochodzących z przetwarzania odpadów komunalnych oraz poziom ograniczenia masy odpadów komunalnych ulegających biodegradacji przekazywanych do składowania.</w:t>
      </w:r>
    </w:p>
    <w:p w:rsidR="00976C61" w:rsidRDefault="00976C61" w:rsidP="00460F43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976C61" w:rsidRPr="006A7123" w:rsidRDefault="00976C61" w:rsidP="00F41490">
      <w:pPr>
        <w:pStyle w:val="Akapitzlist"/>
        <w:ind w:left="0"/>
        <w:rPr>
          <w:rFonts w:cstheme="minorHAnsi"/>
          <w:sz w:val="20"/>
          <w:szCs w:val="20"/>
        </w:rPr>
      </w:pPr>
    </w:p>
    <w:p w:rsidR="00B95C12" w:rsidRPr="00B95C12" w:rsidRDefault="00B95C12" w:rsidP="00460F43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B95C12">
        <w:rPr>
          <w:rFonts w:eastAsia="Times New Roman" w:cstheme="minorHAnsi"/>
          <w:b/>
          <w:sz w:val="24"/>
          <w:szCs w:val="24"/>
          <w:lang w:eastAsia="pl-PL"/>
        </w:rPr>
        <w:t>Za rok 2021:</w:t>
      </w:r>
    </w:p>
    <w:p w:rsidR="00460F43" w:rsidRDefault="00B95C12" w:rsidP="00B95C12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460F43" w:rsidRPr="006A7123">
        <w:rPr>
          <w:rFonts w:eastAsia="Times New Roman" w:cstheme="minorHAnsi"/>
          <w:sz w:val="24"/>
          <w:szCs w:val="24"/>
          <w:lang w:eastAsia="pl-PL"/>
        </w:rPr>
        <w:t xml:space="preserve"> poziom </w:t>
      </w:r>
      <w:r w:rsidR="00F41490" w:rsidRPr="006A7123">
        <w:rPr>
          <w:rFonts w:eastAsia="Times New Roman" w:cstheme="minorHAnsi"/>
          <w:sz w:val="24"/>
          <w:szCs w:val="24"/>
          <w:lang w:eastAsia="pl-PL"/>
        </w:rPr>
        <w:t xml:space="preserve">przygotowania do ponownego użycia i recyklingu odpadów komunalnych </w:t>
      </w:r>
      <w:r w:rsidR="00460F43" w:rsidRPr="006A7123">
        <w:rPr>
          <w:rFonts w:eastAsia="Times New Roman" w:cstheme="minorHAnsi"/>
          <w:sz w:val="24"/>
          <w:szCs w:val="24"/>
          <w:lang w:eastAsia="pl-PL"/>
        </w:rPr>
        <w:t xml:space="preserve">wyniósł </w:t>
      </w:r>
      <w:r w:rsidR="00F41490" w:rsidRPr="006A7123">
        <w:rPr>
          <w:rFonts w:eastAsia="Times New Roman" w:cstheme="minorHAnsi"/>
          <w:b/>
          <w:sz w:val="24"/>
          <w:szCs w:val="24"/>
          <w:lang w:eastAsia="pl-PL"/>
        </w:rPr>
        <w:t>20,52</w:t>
      </w:r>
      <w:r w:rsidR="00C16EB4" w:rsidRPr="006A7123">
        <w:rPr>
          <w:rFonts w:eastAsia="Times New Roman" w:cstheme="minorHAnsi"/>
          <w:b/>
          <w:sz w:val="24"/>
          <w:szCs w:val="24"/>
          <w:lang w:eastAsia="pl-PL"/>
        </w:rPr>
        <w:t xml:space="preserve"> %</w:t>
      </w:r>
      <w:r w:rsidR="00460F43" w:rsidRPr="006A712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B95C12" w:rsidRDefault="00B95C12" w:rsidP="00B95C12">
      <w:pPr>
        <w:spacing w:after="0"/>
        <w:jc w:val="both"/>
        <w:rPr>
          <w:b/>
          <w:sz w:val="24"/>
          <w:szCs w:val="24"/>
        </w:rPr>
      </w:pPr>
      <w:r w:rsidRPr="00B95C12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95C12">
        <w:rPr>
          <w:rFonts w:eastAsia="Times New Roman" w:cstheme="minorHAnsi"/>
          <w:sz w:val="24"/>
          <w:szCs w:val="24"/>
          <w:lang w:eastAsia="pl-PL"/>
        </w:rPr>
        <w:t>poziom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95C12">
        <w:rPr>
          <w:sz w:val="24"/>
          <w:szCs w:val="24"/>
        </w:rPr>
        <w:t>ograniczenia masy odpadów komunalnych ulegających biodegradacji przekazywanych do składowania</w:t>
      </w:r>
      <w:r>
        <w:rPr>
          <w:sz w:val="24"/>
          <w:szCs w:val="24"/>
        </w:rPr>
        <w:t xml:space="preserve"> wyniósł </w:t>
      </w:r>
      <w:r w:rsidRPr="00B95C12">
        <w:rPr>
          <w:b/>
          <w:sz w:val="24"/>
          <w:szCs w:val="24"/>
        </w:rPr>
        <w:t>0,00%</w:t>
      </w:r>
    </w:p>
    <w:p w:rsidR="00BB6551" w:rsidRPr="00B95C12" w:rsidRDefault="00A402BA" w:rsidP="00B95C12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sz w:val="28"/>
          <w:szCs w:val="28"/>
        </w:rPr>
        <w:t xml:space="preserve">- </w:t>
      </w:r>
      <w:r w:rsidRPr="00A402BA">
        <w:rPr>
          <w:sz w:val="24"/>
          <w:szCs w:val="24"/>
        </w:rPr>
        <w:t>poziom składowania odpadów komunalnych i odpadów pochodzących z przetwarzania odpadów komunalnych</w:t>
      </w:r>
      <w:r>
        <w:rPr>
          <w:sz w:val="24"/>
          <w:szCs w:val="24"/>
        </w:rPr>
        <w:t xml:space="preserve"> wyniósł </w:t>
      </w:r>
      <w:r w:rsidRPr="00A402BA">
        <w:rPr>
          <w:b/>
          <w:sz w:val="24"/>
          <w:szCs w:val="24"/>
        </w:rPr>
        <w:t>19,04%</w:t>
      </w:r>
    </w:p>
    <w:p w:rsidR="00460F43" w:rsidRDefault="00460F43" w:rsidP="00460F43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B95C12" w:rsidRPr="006A7123" w:rsidRDefault="00B95C12" w:rsidP="00460F43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270B0F" w:rsidRPr="00027EAF" w:rsidRDefault="00270B0F" w:rsidP="00027EAF">
      <w:pPr>
        <w:rPr>
          <w:szCs w:val="32"/>
        </w:rPr>
      </w:pPr>
    </w:p>
    <w:sectPr w:rsidR="00270B0F" w:rsidRPr="00027EAF" w:rsidSect="0027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093"/>
    <w:multiLevelType w:val="hybridMultilevel"/>
    <w:tmpl w:val="D7AED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22A3"/>
    <w:multiLevelType w:val="hybridMultilevel"/>
    <w:tmpl w:val="D7AED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FC0"/>
    <w:rsid w:val="00026749"/>
    <w:rsid w:val="00027EAF"/>
    <w:rsid w:val="00037DFA"/>
    <w:rsid w:val="00106EE9"/>
    <w:rsid w:val="00157343"/>
    <w:rsid w:val="00161A98"/>
    <w:rsid w:val="00270B0F"/>
    <w:rsid w:val="0031058A"/>
    <w:rsid w:val="00315017"/>
    <w:rsid w:val="003F4A36"/>
    <w:rsid w:val="003F7015"/>
    <w:rsid w:val="00460F43"/>
    <w:rsid w:val="005036DB"/>
    <w:rsid w:val="005C7ABF"/>
    <w:rsid w:val="00612055"/>
    <w:rsid w:val="006A7123"/>
    <w:rsid w:val="00705F44"/>
    <w:rsid w:val="0088169D"/>
    <w:rsid w:val="008C7388"/>
    <w:rsid w:val="0093129A"/>
    <w:rsid w:val="00940947"/>
    <w:rsid w:val="00976C61"/>
    <w:rsid w:val="009843BB"/>
    <w:rsid w:val="00A25D6E"/>
    <w:rsid w:val="00A402BA"/>
    <w:rsid w:val="00A70934"/>
    <w:rsid w:val="00A93E3B"/>
    <w:rsid w:val="00AC61A9"/>
    <w:rsid w:val="00B95C12"/>
    <w:rsid w:val="00BB6551"/>
    <w:rsid w:val="00C16EB4"/>
    <w:rsid w:val="00C71308"/>
    <w:rsid w:val="00CB3FC0"/>
    <w:rsid w:val="00D3141E"/>
    <w:rsid w:val="00D318E6"/>
    <w:rsid w:val="00D351B2"/>
    <w:rsid w:val="00DA7BFC"/>
    <w:rsid w:val="00E01F15"/>
    <w:rsid w:val="00E87A3B"/>
    <w:rsid w:val="00EA5032"/>
    <w:rsid w:val="00F408D9"/>
    <w:rsid w:val="00F41490"/>
    <w:rsid w:val="00F459A5"/>
    <w:rsid w:val="00F670FC"/>
    <w:rsid w:val="00F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032"/>
    <w:pPr>
      <w:ind w:left="720"/>
      <w:contextualSpacing/>
    </w:pPr>
  </w:style>
  <w:style w:type="table" w:styleId="Tabela-Siatka">
    <w:name w:val="Table Grid"/>
    <w:basedOn w:val="Standardowy"/>
    <w:uiPriority w:val="59"/>
    <w:rsid w:val="00EA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EA503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ajablonska</dc:creator>
  <cp:lastModifiedBy>odpady@bornesulinowo.pl</cp:lastModifiedBy>
  <cp:revision>27</cp:revision>
  <dcterms:created xsi:type="dcterms:W3CDTF">2013-10-23T12:21:00Z</dcterms:created>
  <dcterms:modified xsi:type="dcterms:W3CDTF">2022-06-15T06:32:00Z</dcterms:modified>
</cp:coreProperties>
</file>