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3" w:rsidRDefault="00460F43" w:rsidP="00460F43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76C61" w:rsidRPr="0093222F" w:rsidRDefault="00976C61" w:rsidP="00460F43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76C61" w:rsidRPr="0093222F" w:rsidRDefault="00976C61" w:rsidP="00460F43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76C61" w:rsidRPr="0093222F" w:rsidRDefault="00976C61" w:rsidP="0093222F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2F">
        <w:rPr>
          <w:rFonts w:ascii="Times New Roman" w:hAnsi="Times New Roman" w:cs="Times New Roman"/>
          <w:b/>
          <w:sz w:val="28"/>
          <w:szCs w:val="28"/>
        </w:rPr>
        <w:t xml:space="preserve">Osiągnięty przez gminę </w:t>
      </w:r>
      <w:r w:rsidR="0093222F" w:rsidRPr="0093222F">
        <w:rPr>
          <w:rFonts w:ascii="Times New Roman" w:hAnsi="Times New Roman" w:cs="Times New Roman"/>
          <w:b/>
          <w:sz w:val="28"/>
          <w:szCs w:val="28"/>
        </w:rPr>
        <w:t>oraz podmioty odbierające odpady komunalne na podstawie umowy z właścicielem nieruchomości , w danym roku kalendarzowym, wymaganym poziome przygotowania do ponownego użycia i recyklingu, poziomie składowania odpadów komunalnych i odpadów pochodzących z przetwarzania odpadów komunalnych, zwanych dalej „poziomem składowania” oraz poziomie ograniczenia masy odpadów komunalnych ulegających biodegradacji przekazywanych do składowania.</w:t>
      </w:r>
    </w:p>
    <w:p w:rsidR="00B95C12" w:rsidRPr="0093222F" w:rsidRDefault="0093222F" w:rsidP="00460F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B95C12" w:rsidRPr="00932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rok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93222F" w:rsidRDefault="00B95C12" w:rsidP="0093222F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93222F">
        <w:rPr>
          <w:rFonts w:ascii="Times New Roman" w:eastAsia="Times New Roman" w:hAnsi="Times New Roman" w:cs="Times New Roman"/>
          <w:lang w:eastAsia="pl-PL"/>
        </w:rPr>
        <w:t xml:space="preserve">- </w:t>
      </w:r>
      <w:r w:rsidR="00460F43" w:rsidRPr="009322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222F">
        <w:rPr>
          <w:rFonts w:ascii="Times New Roman" w:hAnsi="Times New Roman" w:cs="Times New Roman"/>
        </w:rPr>
        <w:t xml:space="preserve">poziom przygotowania do ponownego użycia i recyklingu w wysokości </w:t>
      </w:r>
      <w:r w:rsidR="0093222F" w:rsidRPr="00A00F74">
        <w:rPr>
          <w:rFonts w:ascii="Times New Roman" w:hAnsi="Times New Roman" w:cs="Times New Roman"/>
          <w:b/>
        </w:rPr>
        <w:t>18,79%</w:t>
      </w:r>
      <w:r w:rsidR="0093222F">
        <w:rPr>
          <w:rFonts w:ascii="Times New Roman" w:hAnsi="Times New Roman" w:cs="Times New Roman"/>
        </w:rPr>
        <w:t xml:space="preserve"> - obowiązkowy poziom nie został osiągnięty.</w:t>
      </w:r>
    </w:p>
    <w:p w:rsidR="00B95C12" w:rsidRPr="0093222F" w:rsidRDefault="0093222F" w:rsidP="00B95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B95C12" w:rsidRPr="0093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</w:t>
      </w:r>
      <w:r w:rsidR="00B95C12" w:rsidRPr="0093222F">
        <w:rPr>
          <w:rFonts w:ascii="Times New Roman" w:hAnsi="Times New Roman" w:cs="Times New Roman"/>
          <w:sz w:val="24"/>
          <w:szCs w:val="24"/>
        </w:rPr>
        <w:t xml:space="preserve">ograniczenia masy odpadów komunalnych ulegających biodegradacji przekazywanych do składowania wyniósł </w:t>
      </w:r>
      <w:r w:rsidR="00B95C12" w:rsidRPr="0093222F">
        <w:rPr>
          <w:rFonts w:ascii="Times New Roman" w:hAnsi="Times New Roman" w:cs="Times New Roman"/>
          <w:b/>
          <w:sz w:val="24"/>
          <w:szCs w:val="24"/>
        </w:rPr>
        <w:t>0,00%</w:t>
      </w:r>
    </w:p>
    <w:p w:rsidR="00BB6551" w:rsidRPr="0093222F" w:rsidRDefault="00A402BA" w:rsidP="00B95C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22F">
        <w:rPr>
          <w:rFonts w:ascii="Times New Roman" w:hAnsi="Times New Roman" w:cs="Times New Roman"/>
          <w:b/>
          <w:sz w:val="28"/>
          <w:szCs w:val="28"/>
        </w:rPr>
        <w:t>-</w:t>
      </w:r>
      <w:r w:rsidRPr="0093222F">
        <w:rPr>
          <w:rFonts w:ascii="Times New Roman" w:hAnsi="Times New Roman" w:cs="Times New Roman"/>
          <w:sz w:val="28"/>
          <w:szCs w:val="28"/>
        </w:rPr>
        <w:t xml:space="preserve"> </w:t>
      </w:r>
      <w:r w:rsidRPr="0093222F">
        <w:rPr>
          <w:rFonts w:ascii="Times New Roman" w:hAnsi="Times New Roman" w:cs="Times New Roman"/>
          <w:sz w:val="24"/>
          <w:szCs w:val="24"/>
        </w:rPr>
        <w:t xml:space="preserve">poziom składowania odpadów komunalnych i odpadów pochodzących z przetwarzania odpadów komunalnych wyniósł </w:t>
      </w:r>
      <w:r w:rsidR="00A00F74">
        <w:rPr>
          <w:rFonts w:ascii="Times New Roman" w:hAnsi="Times New Roman" w:cs="Times New Roman"/>
          <w:b/>
          <w:sz w:val="24"/>
          <w:szCs w:val="24"/>
        </w:rPr>
        <w:t>16,79</w:t>
      </w:r>
      <w:r w:rsidRPr="0093222F">
        <w:rPr>
          <w:rFonts w:ascii="Times New Roman" w:hAnsi="Times New Roman" w:cs="Times New Roman"/>
          <w:b/>
          <w:sz w:val="24"/>
          <w:szCs w:val="24"/>
        </w:rPr>
        <w:t>%</w:t>
      </w:r>
    </w:p>
    <w:p w:rsidR="00460F43" w:rsidRPr="0093222F" w:rsidRDefault="00460F43" w:rsidP="00460F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12" w:rsidRPr="006A7123" w:rsidRDefault="00B95C12" w:rsidP="00460F43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270B0F" w:rsidRPr="00027EAF" w:rsidRDefault="00270B0F" w:rsidP="00027EAF">
      <w:pPr>
        <w:rPr>
          <w:szCs w:val="32"/>
        </w:rPr>
      </w:pPr>
    </w:p>
    <w:sectPr w:rsidR="00270B0F" w:rsidRPr="00027EAF" w:rsidSect="0027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09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22A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FC0"/>
    <w:rsid w:val="00026749"/>
    <w:rsid w:val="00027EAF"/>
    <w:rsid w:val="00037DFA"/>
    <w:rsid w:val="00106EE9"/>
    <w:rsid w:val="00157343"/>
    <w:rsid w:val="00161A98"/>
    <w:rsid w:val="00270B0F"/>
    <w:rsid w:val="0031058A"/>
    <w:rsid w:val="00315017"/>
    <w:rsid w:val="003F4A36"/>
    <w:rsid w:val="003F7015"/>
    <w:rsid w:val="00460F43"/>
    <w:rsid w:val="005036DB"/>
    <w:rsid w:val="005C7ABF"/>
    <w:rsid w:val="00612055"/>
    <w:rsid w:val="006A7123"/>
    <w:rsid w:val="00705F44"/>
    <w:rsid w:val="0088169D"/>
    <w:rsid w:val="008C7388"/>
    <w:rsid w:val="0093129A"/>
    <w:rsid w:val="0093222F"/>
    <w:rsid w:val="00940947"/>
    <w:rsid w:val="00976C61"/>
    <w:rsid w:val="009843BB"/>
    <w:rsid w:val="00A00F74"/>
    <w:rsid w:val="00A25D6E"/>
    <w:rsid w:val="00A402BA"/>
    <w:rsid w:val="00A70934"/>
    <w:rsid w:val="00A93E3B"/>
    <w:rsid w:val="00AC61A9"/>
    <w:rsid w:val="00B95C12"/>
    <w:rsid w:val="00BB6551"/>
    <w:rsid w:val="00C16EB4"/>
    <w:rsid w:val="00C71308"/>
    <w:rsid w:val="00CB3FC0"/>
    <w:rsid w:val="00D3141E"/>
    <w:rsid w:val="00D318E6"/>
    <w:rsid w:val="00D351B2"/>
    <w:rsid w:val="00D55D13"/>
    <w:rsid w:val="00DA7BFC"/>
    <w:rsid w:val="00E01F15"/>
    <w:rsid w:val="00E87A3B"/>
    <w:rsid w:val="00EA5032"/>
    <w:rsid w:val="00F408D9"/>
    <w:rsid w:val="00F41490"/>
    <w:rsid w:val="00F459A5"/>
    <w:rsid w:val="00F670FC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032"/>
    <w:pPr>
      <w:ind w:left="720"/>
      <w:contextualSpacing/>
    </w:pPr>
  </w:style>
  <w:style w:type="table" w:styleId="Tabela-Siatka">
    <w:name w:val="Table Grid"/>
    <w:basedOn w:val="Standardowy"/>
    <w:uiPriority w:val="59"/>
    <w:rsid w:val="00EA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EA5032"/>
    <w:rPr>
      <w:rFonts w:ascii="Arial" w:hAnsi="Arial" w:cs="Arial"/>
      <w:sz w:val="18"/>
      <w:szCs w:val="18"/>
    </w:rPr>
  </w:style>
  <w:style w:type="paragraph" w:customStyle="1" w:styleId="Default">
    <w:name w:val="Default"/>
    <w:rsid w:val="009322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ajablonska</dc:creator>
  <cp:lastModifiedBy>odpady@bornesulinowo.pl</cp:lastModifiedBy>
  <cp:revision>28</cp:revision>
  <dcterms:created xsi:type="dcterms:W3CDTF">2013-10-23T12:21:00Z</dcterms:created>
  <dcterms:modified xsi:type="dcterms:W3CDTF">2023-05-26T06:55:00Z</dcterms:modified>
</cp:coreProperties>
</file>